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E" w:rsidRDefault="005552CE">
      <w:pPr>
        <w:jc w:val="right"/>
        <w:rPr>
          <w:sz w:val="16"/>
        </w:rPr>
      </w:pPr>
    </w:p>
    <w:p w:rsidR="005552CE" w:rsidRDefault="005552CE">
      <w:pPr>
        <w:pStyle w:val="Title"/>
      </w:pPr>
    </w:p>
    <w:p w:rsidR="005552CE" w:rsidRDefault="005552CE">
      <w:pPr>
        <w:pStyle w:val="Title"/>
      </w:pPr>
    </w:p>
    <w:p w:rsidR="00AC1E2A" w:rsidRDefault="00AC1E2A">
      <w:pPr>
        <w:spacing w:line="48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12 GeV Upgrade</w:t>
      </w:r>
    </w:p>
    <w:p w:rsidR="005552CE" w:rsidRDefault="005552CE">
      <w:pPr>
        <w:spacing w:line="48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SYSTEM REQUIREMENTS DOCUMENT</w:t>
      </w:r>
    </w:p>
    <w:p w:rsidR="005552CE" w:rsidRDefault="002D339C">
      <w:pPr>
        <w:spacing w:line="480" w:lineRule="auto"/>
        <w:jc w:val="center"/>
        <w:rPr>
          <w:b/>
          <w:bCs/>
          <w:i/>
          <w:sz w:val="32"/>
        </w:rPr>
      </w:pPr>
      <w:r>
        <w:rPr>
          <w:b/>
          <w:bCs/>
          <w:i/>
          <w:sz w:val="32"/>
        </w:rPr>
        <w:t xml:space="preserve">Upgrade </w:t>
      </w:r>
      <w:r w:rsidR="008849F2">
        <w:rPr>
          <w:b/>
          <w:bCs/>
          <w:i/>
          <w:sz w:val="32"/>
        </w:rPr>
        <w:t xml:space="preserve">Hall </w:t>
      </w:r>
      <w:r w:rsidR="007E5493">
        <w:rPr>
          <w:b/>
          <w:bCs/>
          <w:i/>
          <w:sz w:val="32"/>
        </w:rPr>
        <w:t>B</w:t>
      </w:r>
    </w:p>
    <w:p w:rsidR="002D339C" w:rsidRPr="00CB7192" w:rsidRDefault="002D339C">
      <w:pPr>
        <w:spacing w:line="480" w:lineRule="auto"/>
        <w:jc w:val="center"/>
        <w:rPr>
          <w:i/>
        </w:rPr>
      </w:pPr>
      <w:r>
        <w:rPr>
          <w:b/>
          <w:bCs/>
          <w:i/>
          <w:sz w:val="32"/>
        </w:rPr>
        <w:t>CLAS12</w:t>
      </w: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Pr="00377846" w:rsidRDefault="005552CE">
      <w:pPr>
        <w:spacing w:line="360" w:lineRule="auto"/>
        <w:jc w:val="center"/>
        <w:rPr>
          <w:b/>
          <w:sz w:val="32"/>
          <w:szCs w:val="32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D5716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Version 1.</w:t>
      </w:r>
      <w:r w:rsidR="00B93635">
        <w:rPr>
          <w:b/>
          <w:sz w:val="24"/>
        </w:rPr>
        <w:t>2</w:t>
      </w: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7B0670" w:rsidRDefault="00B93635" w:rsidP="007B0670">
      <w:pPr>
        <w:spacing w:line="360" w:lineRule="auto"/>
        <w:jc w:val="center"/>
        <w:rPr>
          <w:b/>
          <w:sz w:val="24"/>
        </w:rPr>
      </w:pPr>
      <w:r w:rsidDel="00B93635">
        <w:rPr>
          <w:b/>
          <w:sz w:val="24"/>
        </w:rPr>
        <w:t xml:space="preserve"> </w:t>
      </w:r>
      <w:r w:rsidR="00F80A5E">
        <w:rPr>
          <w:b/>
          <w:sz w:val="24"/>
        </w:rPr>
        <w:t>August 9</w:t>
      </w:r>
      <w:r w:rsidR="007B0670">
        <w:rPr>
          <w:b/>
          <w:sz w:val="24"/>
        </w:rPr>
        <w:t>, 20</w:t>
      </w:r>
      <w:r w:rsidR="00F80A5E">
        <w:rPr>
          <w:b/>
          <w:sz w:val="24"/>
        </w:rPr>
        <w:t>10</w:t>
      </w:r>
    </w:p>
    <w:p w:rsidR="007B0670" w:rsidRDefault="007B0670">
      <w:pPr>
        <w:spacing w:line="360" w:lineRule="auto"/>
        <w:jc w:val="center"/>
        <w:rPr>
          <w:b/>
          <w:sz w:val="24"/>
        </w:rPr>
        <w:sectPr w:rsidR="007B0670"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AC1E2A" w:rsidRPr="00AC1E2A" w:rsidRDefault="00AC1E2A">
      <w:pPr>
        <w:spacing w:line="480" w:lineRule="auto"/>
        <w:jc w:val="center"/>
        <w:rPr>
          <w:b/>
          <w:sz w:val="32"/>
          <w:szCs w:val="32"/>
        </w:rPr>
      </w:pPr>
      <w:r w:rsidRPr="00AC1E2A">
        <w:rPr>
          <w:b/>
          <w:sz w:val="32"/>
          <w:szCs w:val="32"/>
        </w:rPr>
        <w:lastRenderedPageBreak/>
        <w:t>12 GeV Upgrade</w:t>
      </w:r>
    </w:p>
    <w:p w:rsidR="005552CE" w:rsidRDefault="005552CE">
      <w:pPr>
        <w:spacing w:line="48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SYSTEM REQUIREMENTS DOCUMENT</w:t>
      </w:r>
    </w:p>
    <w:p w:rsidR="005552CE" w:rsidRPr="00CB7192" w:rsidRDefault="00752F8B">
      <w:pPr>
        <w:spacing w:line="480" w:lineRule="auto"/>
        <w:jc w:val="center"/>
        <w:rPr>
          <w:i/>
        </w:rPr>
      </w:pPr>
      <w:r>
        <w:rPr>
          <w:b/>
          <w:bCs/>
          <w:i/>
          <w:sz w:val="32"/>
        </w:rPr>
        <w:t>Upgrade Hall B</w:t>
      </w:r>
    </w:p>
    <w:p w:rsidR="005552CE" w:rsidRDefault="00EC1131">
      <w:pPr>
        <w:pStyle w:val="Title"/>
      </w:pPr>
      <w:bookmarkStart w:id="0" w:name="_Toc266870211"/>
      <w:r>
        <w:t>APPROVALS</w:t>
      </w:r>
      <w:bookmarkEnd w:id="0"/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jc w:val="center"/>
        <w:rPr>
          <w:b/>
          <w:sz w:val="24"/>
        </w:rPr>
      </w:pPr>
    </w:p>
    <w:p w:rsidR="005552CE" w:rsidRDefault="005552CE">
      <w:pPr>
        <w:spacing w:line="360" w:lineRule="auto"/>
        <w:rPr>
          <w:b/>
          <w:sz w:val="24"/>
        </w:rPr>
      </w:pPr>
      <w:r>
        <w:rPr>
          <w:b/>
          <w:sz w:val="24"/>
        </w:rPr>
        <w:t>Approved by:</w:t>
      </w:r>
    </w:p>
    <w:p w:rsidR="005552CE" w:rsidRDefault="005552CE">
      <w:pPr>
        <w:spacing w:line="360" w:lineRule="auto"/>
        <w:rPr>
          <w:b/>
          <w:sz w:val="24"/>
        </w:rPr>
      </w:pPr>
    </w:p>
    <w:p w:rsidR="005552CE" w:rsidRDefault="005552CE">
      <w:pPr>
        <w:spacing w:line="360" w:lineRule="auto"/>
        <w:rPr>
          <w:b/>
          <w:sz w:val="24"/>
        </w:rPr>
      </w:pPr>
    </w:p>
    <w:p w:rsidR="002F67B8" w:rsidRPr="000956AD" w:rsidRDefault="002F67B8" w:rsidP="002F67B8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AC1E2A" w:rsidRDefault="00AC1E2A" w:rsidP="002F67B8">
      <w:r>
        <w:t xml:space="preserve">12 </w:t>
      </w:r>
      <w:proofErr w:type="spellStart"/>
      <w:r>
        <w:t>GeV</w:t>
      </w:r>
      <w:proofErr w:type="spellEnd"/>
      <w:r>
        <w:t xml:space="preserve"> Upgrade </w:t>
      </w:r>
      <w:r w:rsidR="00A925FD">
        <w:t xml:space="preserve">Control </w:t>
      </w:r>
      <w:r w:rsidR="002F67B8">
        <w:t xml:space="preserve">Account </w:t>
      </w:r>
      <w:proofErr w:type="gramStart"/>
      <w:r w:rsidR="002F67B8">
        <w:t>Manager</w:t>
      </w:r>
      <w:proofErr w:type="gramEnd"/>
      <w:r>
        <w:t xml:space="preserve"> for Hall B</w:t>
      </w:r>
      <w:r w:rsidR="00377846">
        <w:tab/>
      </w:r>
      <w:r>
        <w:t>Hall B Leader</w:t>
      </w:r>
    </w:p>
    <w:p w:rsidR="002F67B8" w:rsidRDefault="00AC1E2A" w:rsidP="002F67B8">
      <w:proofErr w:type="spellStart"/>
      <w:r>
        <w:t>Latifa</w:t>
      </w:r>
      <w:proofErr w:type="spellEnd"/>
      <w:r>
        <w:t xml:space="preserve"> </w:t>
      </w:r>
      <w:proofErr w:type="spellStart"/>
      <w:r>
        <w:t>Elouadrhri</w:t>
      </w:r>
      <w:proofErr w:type="spellEnd"/>
      <w:r w:rsidR="002F67B8">
        <w:tab/>
      </w:r>
      <w:r w:rsidR="002F67B8">
        <w:tab/>
      </w:r>
      <w:r w:rsidR="002F67B8">
        <w:tab/>
      </w:r>
      <w:r w:rsidR="002F67B8">
        <w:tab/>
      </w:r>
      <w:r w:rsidR="002F67B8">
        <w:tab/>
      </w:r>
      <w:r>
        <w:tab/>
        <w:t xml:space="preserve">Volker </w:t>
      </w:r>
      <w:proofErr w:type="spellStart"/>
      <w:r>
        <w:t>Burkert</w:t>
      </w:r>
      <w:proofErr w:type="spellEnd"/>
    </w:p>
    <w:p w:rsidR="002F67B8" w:rsidRDefault="002F67B8" w:rsidP="002F67B8"/>
    <w:p w:rsidR="002F67B8" w:rsidRDefault="002F67B8" w:rsidP="002F67B8"/>
    <w:p w:rsidR="002F67B8" w:rsidRDefault="002F67B8" w:rsidP="002F67B8"/>
    <w:p w:rsidR="002F67B8" w:rsidRDefault="002F67B8" w:rsidP="002F67B8"/>
    <w:p w:rsidR="002F67B8" w:rsidRPr="000956AD" w:rsidRDefault="002F67B8" w:rsidP="002F67B8">
      <w:pPr>
        <w:rPr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2F67B8" w:rsidRDefault="002F67B8" w:rsidP="002F67B8"/>
    <w:p w:rsidR="002F67B8" w:rsidRDefault="00AC1E2A" w:rsidP="002F67B8">
      <w:r>
        <w:t xml:space="preserve">12 GeV Upgrade </w:t>
      </w:r>
      <w:r w:rsidR="002F67B8">
        <w:t xml:space="preserve">Associate Project </w:t>
      </w:r>
      <w:proofErr w:type="gramStart"/>
      <w:r w:rsidR="002F67B8">
        <w:t>Manager</w:t>
      </w:r>
      <w:proofErr w:type="gramEnd"/>
      <w:r w:rsidR="002F67B8">
        <w:tab/>
      </w:r>
      <w:r>
        <w:t xml:space="preserve"> for Physics</w:t>
      </w:r>
      <w:r>
        <w:tab/>
      </w:r>
      <w:r w:rsidR="002F67B8">
        <w:t>Associate</w:t>
      </w:r>
      <w:r>
        <w:t xml:space="preserve"> Director for </w:t>
      </w:r>
      <w:r w:rsidR="002F67B8">
        <w:t>Experimental Nuclear Physics</w:t>
      </w:r>
    </w:p>
    <w:p w:rsidR="00AC1E2A" w:rsidRDefault="00EC1131" w:rsidP="002F67B8">
      <w:r>
        <w:t>Glenn Young</w:t>
      </w:r>
      <w:r w:rsidR="00AC1E2A">
        <w:tab/>
      </w:r>
      <w:r w:rsidR="00AC1E2A">
        <w:tab/>
      </w:r>
      <w:r w:rsidR="00AC1E2A">
        <w:tab/>
      </w:r>
      <w:r w:rsidR="00AC1E2A">
        <w:tab/>
      </w:r>
      <w:r w:rsidR="00AC1E2A">
        <w:tab/>
      </w:r>
      <w:r w:rsidR="00AC1E2A">
        <w:tab/>
        <w:t xml:space="preserve">Lawrence </w:t>
      </w:r>
      <w:proofErr w:type="spellStart"/>
      <w:r w:rsidR="00AC1E2A">
        <w:t>Cardman</w:t>
      </w:r>
      <w:proofErr w:type="spellEnd"/>
    </w:p>
    <w:p w:rsidR="002F67B8" w:rsidRDefault="002F67B8" w:rsidP="002F67B8"/>
    <w:p w:rsidR="002F67B8" w:rsidRDefault="002F67B8" w:rsidP="002F67B8"/>
    <w:p w:rsidR="002F67B8" w:rsidRDefault="002F67B8" w:rsidP="002F67B8"/>
    <w:p w:rsidR="002F67B8" w:rsidRDefault="002F67B8" w:rsidP="002F67B8"/>
    <w:p w:rsidR="002F67B8" w:rsidRDefault="002F67B8" w:rsidP="002F67B8"/>
    <w:p w:rsidR="002F67B8" w:rsidRDefault="002F67B8" w:rsidP="002F67B8"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2F67B8" w:rsidRDefault="002F67B8" w:rsidP="002F67B8"/>
    <w:p w:rsidR="002F67B8" w:rsidRDefault="00AC1E2A" w:rsidP="002F67B8">
      <w:pPr>
        <w:pStyle w:val="TOC1"/>
        <w:rPr>
          <w:iCs/>
        </w:rPr>
      </w:pPr>
      <w:r>
        <w:rPr>
          <w:iCs/>
        </w:rPr>
        <w:t xml:space="preserve">12 GeV Upgrade </w:t>
      </w:r>
      <w:r w:rsidR="002F67B8">
        <w:rPr>
          <w:iCs/>
        </w:rPr>
        <w:t>Project Manager</w:t>
      </w:r>
    </w:p>
    <w:p w:rsidR="00AC1E2A" w:rsidRPr="00AC1E2A" w:rsidRDefault="00AC1E2A" w:rsidP="00AC1E2A">
      <w:r>
        <w:t>Claus Rode</w:t>
      </w:r>
    </w:p>
    <w:p w:rsidR="00EC1131" w:rsidRDefault="005552CE" w:rsidP="00EC1131">
      <w:pPr>
        <w:pStyle w:val="Title"/>
      </w:pPr>
      <w:r>
        <w:br w:type="page"/>
      </w:r>
      <w:bookmarkStart w:id="1" w:name="_Toc266870212"/>
      <w:r w:rsidR="00EC1131">
        <w:lastRenderedPageBreak/>
        <w:t xml:space="preserve">REVISION </w:t>
      </w:r>
      <w:bookmarkEnd w:id="1"/>
      <w:r w:rsidR="00A925FD">
        <w:t>LOG</w:t>
      </w:r>
    </w:p>
    <w:p w:rsidR="00EC1131" w:rsidRDefault="00EC1131" w:rsidP="00EC1131">
      <w:pPr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6008"/>
        <w:gridCol w:w="1890"/>
      </w:tblGrid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2"/>
              </w:rPr>
            </w:pPr>
            <w:r w:rsidRPr="00EC1131">
              <w:rPr>
                <w:b/>
                <w:sz w:val="24"/>
                <w:szCs w:val="22"/>
              </w:rPr>
              <w:t>Version No.</w:t>
            </w: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2"/>
              </w:rPr>
            </w:pPr>
            <w:r w:rsidRPr="00EC1131">
              <w:rPr>
                <w:b/>
                <w:sz w:val="24"/>
                <w:szCs w:val="22"/>
              </w:rPr>
              <w:t xml:space="preserve">Description of the Changes Made </w:t>
            </w: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2"/>
              </w:rPr>
            </w:pPr>
            <w:r w:rsidRPr="00EC1131">
              <w:rPr>
                <w:b/>
                <w:sz w:val="24"/>
                <w:szCs w:val="22"/>
              </w:rPr>
              <w:t>Revision Date</w:t>
            </w: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 w:rsidRPr="00EC1131">
              <w:rPr>
                <w:sz w:val="24"/>
                <w:szCs w:val="22"/>
              </w:rPr>
              <w:t>1.0</w:t>
            </w: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  <w:r w:rsidRPr="00EC1131">
              <w:rPr>
                <w:sz w:val="24"/>
                <w:szCs w:val="22"/>
              </w:rPr>
              <w:t>Original</w:t>
            </w:r>
          </w:p>
        </w:tc>
        <w:tc>
          <w:tcPr>
            <w:tcW w:w="1890" w:type="dxa"/>
            <w:vAlign w:val="center"/>
          </w:tcPr>
          <w:p w:rsidR="00EC1131" w:rsidRPr="00EC1131" w:rsidRDefault="00B93635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September 2007</w:t>
            </w:r>
          </w:p>
        </w:tc>
      </w:tr>
      <w:tr w:rsidR="00B93635" w:rsidTr="00EC1131">
        <w:trPr>
          <w:trHeight w:val="432"/>
        </w:trPr>
        <w:tc>
          <w:tcPr>
            <w:tcW w:w="0" w:type="auto"/>
            <w:vAlign w:val="center"/>
          </w:tcPr>
          <w:p w:rsidR="00B93635" w:rsidRPr="00EC1131" w:rsidRDefault="00B93635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1.1</w:t>
            </w:r>
          </w:p>
        </w:tc>
        <w:tc>
          <w:tcPr>
            <w:tcW w:w="6008" w:type="dxa"/>
            <w:vAlign w:val="center"/>
          </w:tcPr>
          <w:p w:rsidR="00B93635" w:rsidRPr="00EC1131" w:rsidRDefault="00B93635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Reviewed, unchanged</w:t>
            </w:r>
          </w:p>
        </w:tc>
        <w:tc>
          <w:tcPr>
            <w:tcW w:w="1890" w:type="dxa"/>
            <w:vAlign w:val="center"/>
          </w:tcPr>
          <w:p w:rsidR="00B93635" w:rsidRDefault="00B93635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June 2008</w:t>
            </w: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D57162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  <w:r w:rsidR="00B93635">
              <w:rPr>
                <w:sz w:val="24"/>
                <w:szCs w:val="22"/>
              </w:rPr>
              <w:t>2</w:t>
            </w:r>
          </w:p>
        </w:tc>
        <w:tc>
          <w:tcPr>
            <w:tcW w:w="6008" w:type="dxa"/>
            <w:vAlign w:val="center"/>
          </w:tcPr>
          <w:p w:rsidR="00EC1131" w:rsidRPr="00EC1131" w:rsidRDefault="00D57162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Updated Physics APM to Glenn Young</w:t>
            </w:r>
            <w:r w:rsidR="003136A1">
              <w:rPr>
                <w:sz w:val="24"/>
                <w:szCs w:val="22"/>
              </w:rPr>
              <w:t xml:space="preserve"> on approval page</w:t>
            </w:r>
          </w:p>
        </w:tc>
        <w:tc>
          <w:tcPr>
            <w:tcW w:w="1890" w:type="dxa"/>
            <w:vAlign w:val="center"/>
          </w:tcPr>
          <w:p w:rsidR="00EC1131" w:rsidRPr="00EC1131" w:rsidRDefault="00A925FD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August 2010</w:t>
            </w: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</w:tr>
      <w:tr w:rsidR="00EC1131" w:rsidTr="00EC1131">
        <w:trPr>
          <w:trHeight w:val="432"/>
        </w:trPr>
        <w:tc>
          <w:tcPr>
            <w:tcW w:w="0" w:type="auto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6008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rPr>
                <w:sz w:val="24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C1131" w:rsidRPr="00EC1131" w:rsidRDefault="00EC1131" w:rsidP="00EC11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2"/>
              </w:rPr>
            </w:pPr>
          </w:p>
        </w:tc>
      </w:tr>
    </w:tbl>
    <w:p w:rsidR="00EC1131" w:rsidRDefault="00EC1131" w:rsidP="00EC1131"/>
    <w:p w:rsidR="005552CE" w:rsidRDefault="00EC1131" w:rsidP="00EC1131">
      <w:pPr>
        <w:pStyle w:val="Title"/>
      </w:pPr>
      <w:r>
        <w:br w:type="page"/>
      </w:r>
      <w:bookmarkStart w:id="2" w:name="_Toc266870213"/>
      <w:r w:rsidR="005552CE">
        <w:lastRenderedPageBreak/>
        <w:t>TABLE OF CONTENTS</w:t>
      </w:r>
      <w:bookmarkEnd w:id="2"/>
    </w:p>
    <w:p w:rsidR="005552CE" w:rsidRDefault="005552CE">
      <w:pPr>
        <w:jc w:val="center"/>
        <w:rPr>
          <w:b/>
        </w:rPr>
      </w:pPr>
    </w:p>
    <w:p w:rsidR="00EC1131" w:rsidRDefault="000D58D8" w:rsidP="00EC1131">
      <w:pPr>
        <w:pStyle w:val="TOC1"/>
        <w:tabs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r w:rsidRPr="000D58D8">
        <w:fldChar w:fldCharType="begin"/>
      </w:r>
      <w:r w:rsidR="005552CE">
        <w:instrText xml:space="preserve"> TOC \o "1-3" \h \z </w:instrText>
      </w:r>
      <w:r w:rsidRPr="000D58D8">
        <w:fldChar w:fldCharType="separate"/>
      </w:r>
      <w:hyperlink w:anchor="_Toc266870211" w:history="1">
        <w:r w:rsidR="00EC1131" w:rsidRPr="000B1136">
          <w:rPr>
            <w:rStyle w:val="Hyperlink"/>
            <w:noProof/>
          </w:rPr>
          <w:t>APPROVALS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2" w:history="1">
        <w:r w:rsidR="00EC1131" w:rsidRPr="000B1136">
          <w:rPr>
            <w:rStyle w:val="Hyperlink"/>
            <w:noProof/>
          </w:rPr>
          <w:t xml:space="preserve">REVISION </w:t>
        </w:r>
        <w:r w:rsidR="00A925FD">
          <w:rPr>
            <w:rStyle w:val="Hyperlink"/>
            <w:noProof/>
          </w:rPr>
          <w:t>LOG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3" w:history="1">
        <w:r w:rsidR="00EC1131" w:rsidRPr="000B1136">
          <w:rPr>
            <w:rStyle w:val="Hyperlink"/>
            <w:noProof/>
          </w:rPr>
          <w:t>TABLE OF CONTENTS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4" w:history="1">
        <w:r w:rsidR="00EC1131" w:rsidRPr="000B1136">
          <w:rPr>
            <w:rStyle w:val="Hyperlink"/>
            <w:noProof/>
          </w:rPr>
          <w:t>ACRONYMS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left" w:pos="400"/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5" w:history="1">
        <w:r w:rsidR="00EC1131" w:rsidRPr="000B1136">
          <w:rPr>
            <w:rStyle w:val="Hyperlink"/>
            <w:noProof/>
          </w:rPr>
          <w:t>1</w:t>
        </w:r>
        <w:r w:rsidR="00EC1131">
          <w:rPr>
            <w:rFonts w:ascii="Calibri" w:hAnsi="Calibri"/>
            <w:noProof/>
            <w:sz w:val="22"/>
            <w:szCs w:val="22"/>
          </w:rPr>
          <w:tab/>
        </w:r>
        <w:r w:rsidR="00EC1131" w:rsidRPr="000B1136">
          <w:rPr>
            <w:rStyle w:val="Hyperlink"/>
            <w:noProof/>
          </w:rPr>
          <w:t>Project Mission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left" w:pos="400"/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6" w:history="1">
        <w:r w:rsidR="00EC1131" w:rsidRPr="000B1136">
          <w:rPr>
            <w:rStyle w:val="Hyperlink"/>
            <w:noProof/>
          </w:rPr>
          <w:t>2</w:t>
        </w:r>
        <w:r w:rsidR="00EC1131">
          <w:rPr>
            <w:rFonts w:ascii="Calibri" w:hAnsi="Calibri"/>
            <w:noProof/>
            <w:sz w:val="22"/>
            <w:szCs w:val="22"/>
          </w:rPr>
          <w:tab/>
        </w:r>
        <w:r w:rsidR="00EC1131" w:rsidRPr="000B1136">
          <w:rPr>
            <w:rStyle w:val="Hyperlink"/>
            <w:noProof/>
          </w:rPr>
          <w:t>System Role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left" w:pos="400"/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7" w:history="1">
        <w:r w:rsidR="00EC1131" w:rsidRPr="000B1136">
          <w:rPr>
            <w:rStyle w:val="Hyperlink"/>
            <w:noProof/>
          </w:rPr>
          <w:t>3</w:t>
        </w:r>
        <w:r w:rsidR="00EC1131">
          <w:rPr>
            <w:rFonts w:ascii="Calibri" w:hAnsi="Calibri"/>
            <w:noProof/>
            <w:sz w:val="22"/>
            <w:szCs w:val="22"/>
          </w:rPr>
          <w:tab/>
        </w:r>
        <w:r w:rsidR="00EC1131" w:rsidRPr="000B1136">
          <w:rPr>
            <w:rStyle w:val="Hyperlink"/>
            <w:noProof/>
          </w:rPr>
          <w:t>System Requirements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left" w:pos="400"/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8" w:history="1">
        <w:r w:rsidR="00EC1131" w:rsidRPr="000B1136">
          <w:rPr>
            <w:rStyle w:val="Hyperlink"/>
            <w:noProof/>
          </w:rPr>
          <w:t>4</w:t>
        </w:r>
        <w:r w:rsidR="00EC1131">
          <w:rPr>
            <w:rFonts w:ascii="Calibri" w:hAnsi="Calibri"/>
            <w:noProof/>
            <w:sz w:val="22"/>
            <w:szCs w:val="22"/>
          </w:rPr>
          <w:tab/>
        </w:r>
        <w:r w:rsidR="00EC1131" w:rsidRPr="000B1136">
          <w:rPr>
            <w:rStyle w:val="Hyperlink"/>
            <w:noProof/>
          </w:rPr>
          <w:t>Required Interfaces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1131" w:rsidRDefault="000D58D8" w:rsidP="00EC1131">
      <w:pPr>
        <w:pStyle w:val="TOC1"/>
        <w:tabs>
          <w:tab w:val="left" w:pos="400"/>
          <w:tab w:val="right" w:leader="dot" w:pos="9350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66870219" w:history="1">
        <w:r w:rsidR="00EC1131" w:rsidRPr="000B1136">
          <w:rPr>
            <w:rStyle w:val="Hyperlink"/>
            <w:noProof/>
          </w:rPr>
          <w:t>5</w:t>
        </w:r>
        <w:r w:rsidR="00EC1131">
          <w:rPr>
            <w:rFonts w:ascii="Calibri" w:hAnsi="Calibri"/>
            <w:noProof/>
            <w:sz w:val="22"/>
            <w:szCs w:val="22"/>
          </w:rPr>
          <w:tab/>
        </w:r>
        <w:r w:rsidR="00EC1131" w:rsidRPr="000B1136">
          <w:rPr>
            <w:rStyle w:val="Hyperlink"/>
            <w:noProof/>
          </w:rPr>
          <w:t>References</w:t>
        </w:r>
        <w:r w:rsidR="00EC1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131">
          <w:rPr>
            <w:noProof/>
            <w:webHidden/>
          </w:rPr>
          <w:instrText xml:space="preserve"> PAGEREF _Toc266870219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13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52CE" w:rsidRDefault="000D58D8" w:rsidP="00EC1131">
      <w:pPr>
        <w:pStyle w:val="Title"/>
        <w:spacing w:line="480" w:lineRule="auto"/>
      </w:pPr>
      <w:r>
        <w:fldChar w:fldCharType="end"/>
      </w:r>
      <w:r w:rsidR="005552CE">
        <w:br w:type="page"/>
      </w:r>
      <w:bookmarkStart w:id="3" w:name="_Toc266870214"/>
      <w:r w:rsidR="005552CE">
        <w:lastRenderedPageBreak/>
        <w:t>ACRONYMS</w:t>
      </w:r>
      <w:bookmarkEnd w:id="3"/>
    </w:p>
    <w:p w:rsidR="005552CE" w:rsidRDefault="005552CE">
      <w:pPr>
        <w:tabs>
          <w:tab w:val="right" w:pos="9360"/>
        </w:tabs>
        <w:rPr>
          <w:rFonts w:ascii="Arial" w:hAnsi="Arial"/>
        </w:rPr>
      </w:pP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Alternating current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ALARA </w:t>
      </w:r>
      <w:r>
        <w:rPr>
          <w:sz w:val="24"/>
          <w:szCs w:val="24"/>
        </w:rPr>
        <w:tab/>
        <w:t>As low as reasonably achievable</w:t>
      </w:r>
    </w:p>
    <w:p w:rsidR="00377846" w:rsidRDefault="003778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CEBAF</w:t>
      </w:r>
      <w:r>
        <w:rPr>
          <w:sz w:val="24"/>
          <w:szCs w:val="24"/>
        </w:rPr>
        <w:tab/>
        <w:t>Continuous Electron Beam Accelerator Facility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Helium Liquefier</w:t>
      </w:r>
    </w:p>
    <w:p w:rsidR="00377846" w:rsidRDefault="003778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CEBAF Large Acceptance Spectrometer</w:t>
      </w:r>
    </w:p>
    <w:p w:rsidR="00377846" w:rsidRDefault="003778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CLAS12</w:t>
      </w:r>
      <w:r>
        <w:rPr>
          <w:sz w:val="24"/>
          <w:szCs w:val="24"/>
        </w:rPr>
        <w:tab/>
        <w:t>CEBAF Large Acceptance Spectrometer for 12 GeV Upgrade</w:t>
      </w:r>
    </w:p>
    <w:p w:rsidR="0049343E" w:rsidRDefault="0049343E" w:rsidP="0049343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DAQ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 Acquisition 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Deionized</w:t>
      </w:r>
      <w:proofErr w:type="spellEnd"/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Energy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DX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 Expansion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</w:t>
      </w:r>
      <w:r w:rsidR="00A73C6B">
        <w:rPr>
          <w:sz w:val="24"/>
          <w:szCs w:val="24"/>
        </w:rPr>
        <w:t>H</w:t>
      </w:r>
      <w:r>
        <w:rPr>
          <w:sz w:val="24"/>
          <w:szCs w:val="24"/>
        </w:rPr>
        <w:t>&amp;</w:t>
      </w:r>
      <w:r w:rsidR="00A73C6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Environment</w:t>
      </w:r>
      <w:r w:rsidR="00A73C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73C6B">
        <w:rPr>
          <w:sz w:val="24"/>
          <w:szCs w:val="24"/>
        </w:rPr>
        <w:t xml:space="preserve">Health and </w:t>
      </w:r>
      <w:r>
        <w:rPr>
          <w:sz w:val="24"/>
          <w:szCs w:val="24"/>
        </w:rPr>
        <w:t xml:space="preserve">Safety 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fpm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Feet per minute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Fundamental Power Coupler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ft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HEPA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High-efficiency particulate air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Higher-Order Mode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Hz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Hertz</w:t>
      </w:r>
    </w:p>
    <w:p w:rsidR="00377846" w:rsidRDefault="00377846" w:rsidP="003778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I&amp;C/S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Instrumentation </w:t>
      </w:r>
      <w:r w:rsidR="00394C72">
        <w:rPr>
          <w:sz w:val="24"/>
          <w:szCs w:val="24"/>
        </w:rPr>
        <w:t>and</w:t>
      </w:r>
      <w:r>
        <w:rPr>
          <w:sz w:val="24"/>
          <w:szCs w:val="24"/>
        </w:rPr>
        <w:t xml:space="preserve"> Controls/Safety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Internal diameter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Inch(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)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JLab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Thomas Jefferson National Accelerator Facility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kV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C6B">
        <w:rPr>
          <w:sz w:val="24"/>
          <w:szCs w:val="24"/>
        </w:rPr>
        <w:t>kilovolt</w:t>
      </w:r>
    </w:p>
    <w:p w:rsidR="00A73C6B" w:rsidRDefault="00A73C6B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kW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kilowatt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LCC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Life-cycle cost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Linac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Linear accelerator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LLRF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Low level radio frequency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MHz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Megahertz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NFPA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Fire Protection Association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ODH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Oxygen Deficiency Hazard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PPS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Person</w:t>
      </w:r>
      <w:r w:rsidR="00A73C6B">
        <w:rPr>
          <w:sz w:val="24"/>
          <w:szCs w:val="24"/>
        </w:rPr>
        <w:t>ne</w:t>
      </w:r>
      <w:r>
        <w:rPr>
          <w:sz w:val="24"/>
          <w:szCs w:val="24"/>
        </w:rPr>
        <w:t>l Protection System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psf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Pounds per square foot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psi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Pounds per square inch</w:t>
      </w:r>
    </w:p>
    <w:p w:rsidR="00377846" w:rsidRDefault="0037784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QCD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Quantum </w:t>
      </w:r>
      <w:proofErr w:type="spellStart"/>
      <w:r>
        <w:rPr>
          <w:sz w:val="24"/>
          <w:szCs w:val="24"/>
        </w:rPr>
        <w:t>Chromodynamics</w:t>
      </w:r>
      <w:proofErr w:type="spellEnd"/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rf</w:t>
      </w:r>
      <w:proofErr w:type="spellEnd"/>
      <w:r>
        <w:rPr>
          <w:sz w:val="24"/>
          <w:szCs w:val="24"/>
        </w:rPr>
        <w:t>/RF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Radio frequency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SBC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Standard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Building</w:t>
          </w:r>
        </w:smartTag>
      </w:smartTag>
      <w:r>
        <w:rPr>
          <w:sz w:val="24"/>
          <w:szCs w:val="24"/>
        </w:rPr>
        <w:t xml:space="preserve"> Code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SF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Square</w:t>
          </w:r>
        </w:smartTag>
      </w:smartTag>
      <w:r>
        <w:rPr>
          <w:sz w:val="24"/>
          <w:szCs w:val="24"/>
        </w:rPr>
        <w:t xml:space="preserve"> feet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System requirements document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Superconducting Radio Frequency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be determined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Underwriters Laboratories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Uninterruptible power supply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Breakdown Structure</w:t>
      </w:r>
    </w:p>
    <w:p w:rsidR="005552CE" w:rsidRDefault="005552CE">
      <w:pPr>
        <w:autoSpaceDE w:val="0"/>
        <w:autoSpaceDN w:val="0"/>
        <w:adjustRightInd w:val="0"/>
        <w:rPr>
          <w:sz w:val="24"/>
          <w:szCs w:val="24"/>
        </w:rPr>
      </w:pPr>
    </w:p>
    <w:p w:rsidR="00085A78" w:rsidRDefault="00085A78">
      <w:pPr>
        <w:jc w:val="center"/>
        <w:rPr>
          <w:rFonts w:ascii="Arial" w:hAnsi="Arial"/>
        </w:rPr>
        <w:sectPr w:rsidR="00085A78" w:rsidSect="00085A78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</w:sectPr>
      </w:pPr>
    </w:p>
    <w:p w:rsidR="000743FB" w:rsidRPr="000743FB" w:rsidRDefault="000743FB">
      <w:pPr>
        <w:jc w:val="center"/>
        <w:rPr>
          <w:sz w:val="24"/>
          <w:szCs w:val="24"/>
        </w:rPr>
      </w:pPr>
      <w:r w:rsidRPr="000743FB">
        <w:rPr>
          <w:sz w:val="24"/>
          <w:szCs w:val="24"/>
        </w:rPr>
        <w:lastRenderedPageBreak/>
        <w:t>12 GeV Upgrade</w:t>
      </w:r>
    </w:p>
    <w:p w:rsidR="005552CE" w:rsidRPr="0002755F" w:rsidRDefault="005552CE">
      <w:pPr>
        <w:jc w:val="center"/>
        <w:rPr>
          <w:bCs/>
          <w:i/>
        </w:rPr>
      </w:pPr>
      <w:r>
        <w:rPr>
          <w:b/>
          <w:bCs/>
          <w:sz w:val="24"/>
        </w:rPr>
        <w:t>SYSTEM REQUIREMENTS DOCUMENT</w:t>
      </w:r>
      <w:r>
        <w:rPr>
          <w:b/>
          <w:bCs/>
          <w:sz w:val="24"/>
        </w:rPr>
        <w:br/>
      </w:r>
      <w:r w:rsidR="007A30E4" w:rsidRPr="000743FB">
        <w:rPr>
          <w:b/>
          <w:bCs/>
          <w:i/>
          <w:sz w:val="24"/>
        </w:rPr>
        <w:t xml:space="preserve">Hall </w:t>
      </w:r>
      <w:r w:rsidR="0002755F" w:rsidRPr="000743FB">
        <w:rPr>
          <w:b/>
          <w:bCs/>
          <w:i/>
          <w:sz w:val="24"/>
        </w:rPr>
        <w:t>B</w:t>
      </w:r>
    </w:p>
    <w:p w:rsidR="005552CE" w:rsidRDefault="005552CE"/>
    <w:p w:rsidR="005552CE" w:rsidRDefault="005552CE" w:rsidP="00AC1E2A">
      <w:pPr>
        <w:pStyle w:val="Heading1"/>
        <w:numPr>
          <w:ilvl w:val="0"/>
          <w:numId w:val="28"/>
        </w:numPr>
        <w:tabs>
          <w:tab w:val="clear" w:pos="792"/>
          <w:tab w:val="num" w:pos="0"/>
        </w:tabs>
        <w:ind w:hanging="792"/>
      </w:pPr>
      <w:bookmarkStart w:id="4" w:name="_Toc266870215"/>
      <w:r>
        <w:t xml:space="preserve">Project </w:t>
      </w:r>
      <w:smartTag w:uri="urn:schemas-microsoft-com:office:smarttags" w:element="place">
        <w:smartTag w:uri="urn:schemas-microsoft-com:office:smarttags" w:element="City">
          <w:r>
            <w:t>Mission</w:t>
          </w:r>
        </w:smartTag>
      </w:smartTag>
      <w:bookmarkEnd w:id="4"/>
    </w:p>
    <w:p w:rsidR="005552CE" w:rsidRDefault="005552CE">
      <w:pPr>
        <w:rPr>
          <w:sz w:val="24"/>
        </w:rPr>
      </w:pPr>
    </w:p>
    <w:p w:rsidR="005552CE" w:rsidRDefault="005F3E0C" w:rsidP="00AC1E2A">
      <w:pPr>
        <w:rPr>
          <w:sz w:val="24"/>
        </w:rPr>
      </w:pPr>
      <w:r w:rsidRPr="005F3E0C">
        <w:rPr>
          <w:sz w:val="24"/>
        </w:rPr>
        <w:t xml:space="preserve">The 12 </w:t>
      </w:r>
      <w:r w:rsidR="00DD1BD1">
        <w:rPr>
          <w:sz w:val="24"/>
        </w:rPr>
        <w:t xml:space="preserve">GeV CEBAF Upgrade will </w:t>
      </w:r>
      <w:r w:rsidR="00AC1E2A">
        <w:rPr>
          <w:sz w:val="24"/>
        </w:rPr>
        <w:t>increase</w:t>
      </w:r>
      <w:r w:rsidRPr="005F3E0C">
        <w:rPr>
          <w:sz w:val="24"/>
        </w:rPr>
        <w:t xml:space="preserve"> the available energy of the facility from 6 GeV to 12 GeV, and add to its experimental capabilities in order to more fully explore the nature of non-perturbative QCD as manifested in the nucleus plus potentially solving the riddle of quark confinement.</w:t>
      </w:r>
    </w:p>
    <w:p w:rsidR="00AC1E2A" w:rsidRPr="005F3E0C" w:rsidRDefault="00AC1E2A" w:rsidP="005F3E0C">
      <w:pPr>
        <w:spacing w:after="120"/>
        <w:rPr>
          <w:sz w:val="24"/>
        </w:rPr>
      </w:pPr>
    </w:p>
    <w:p w:rsidR="005552CE" w:rsidRDefault="005552CE" w:rsidP="00AC1E2A">
      <w:pPr>
        <w:pStyle w:val="Heading1"/>
        <w:tabs>
          <w:tab w:val="clear" w:pos="792"/>
          <w:tab w:val="num" w:pos="0"/>
        </w:tabs>
        <w:spacing w:after="120"/>
        <w:ind w:hanging="792"/>
      </w:pPr>
      <w:bookmarkStart w:id="5" w:name="_Toc266870216"/>
      <w:r>
        <w:t xml:space="preserve">System </w:t>
      </w:r>
      <w:r w:rsidR="005F3E0C">
        <w:t>Role</w:t>
      </w:r>
      <w:bookmarkEnd w:id="5"/>
    </w:p>
    <w:p w:rsidR="005552CE" w:rsidRDefault="00C56107">
      <w:pPr>
        <w:rPr>
          <w:sz w:val="24"/>
        </w:rPr>
      </w:pPr>
      <w:r>
        <w:rPr>
          <w:sz w:val="24"/>
        </w:rPr>
        <w:t xml:space="preserve">The </w:t>
      </w:r>
      <w:r w:rsidR="0002755F">
        <w:rPr>
          <w:sz w:val="24"/>
        </w:rPr>
        <w:t>t</w:t>
      </w:r>
      <w:r w:rsidR="00543A3D">
        <w:rPr>
          <w:sz w:val="24"/>
        </w:rPr>
        <w:t>h</w:t>
      </w:r>
      <w:r w:rsidR="0002755F">
        <w:rPr>
          <w:sz w:val="24"/>
        </w:rPr>
        <w:t xml:space="preserve">rust of </w:t>
      </w:r>
      <w:r w:rsidR="00DD1BD1">
        <w:rPr>
          <w:sz w:val="24"/>
        </w:rPr>
        <w:t xml:space="preserve">the </w:t>
      </w:r>
      <w:r>
        <w:rPr>
          <w:sz w:val="24"/>
        </w:rPr>
        <w:t>science program with the CLAS12 det</w:t>
      </w:r>
      <w:r w:rsidR="0002755F">
        <w:rPr>
          <w:sz w:val="24"/>
        </w:rPr>
        <w:t>e</w:t>
      </w:r>
      <w:r>
        <w:rPr>
          <w:sz w:val="24"/>
        </w:rPr>
        <w:t>ctor in Hall</w:t>
      </w:r>
      <w:r w:rsidR="00AC1E2A">
        <w:rPr>
          <w:sz w:val="24"/>
        </w:rPr>
        <w:t xml:space="preserve"> </w:t>
      </w:r>
      <w:r>
        <w:rPr>
          <w:sz w:val="24"/>
        </w:rPr>
        <w:t xml:space="preserve">B in conjunction with </w:t>
      </w:r>
      <w:r w:rsidR="00780758">
        <w:rPr>
          <w:sz w:val="24"/>
        </w:rPr>
        <w:t xml:space="preserve">the </w:t>
      </w:r>
      <w:r>
        <w:rPr>
          <w:sz w:val="24"/>
        </w:rPr>
        <w:t>12</w:t>
      </w:r>
      <w:r w:rsidR="00780758">
        <w:rPr>
          <w:sz w:val="24"/>
        </w:rPr>
        <w:t> </w:t>
      </w:r>
      <w:r>
        <w:rPr>
          <w:sz w:val="24"/>
        </w:rPr>
        <w:t>GeV CEBAF</w:t>
      </w:r>
      <w:r w:rsidR="00DD1BD1">
        <w:rPr>
          <w:sz w:val="24"/>
        </w:rPr>
        <w:t xml:space="preserve"> </w:t>
      </w:r>
      <w:proofErr w:type="gramStart"/>
      <w:r w:rsidR="00DD1BD1">
        <w:rPr>
          <w:sz w:val="24"/>
        </w:rPr>
        <w:t>accelerator</w:t>
      </w:r>
      <w:proofErr w:type="gramEnd"/>
      <w:r w:rsidR="00DD1BD1">
        <w:rPr>
          <w:sz w:val="24"/>
        </w:rPr>
        <w:t xml:space="preserve"> is the study </w:t>
      </w:r>
      <w:r w:rsidR="00780758">
        <w:rPr>
          <w:sz w:val="24"/>
        </w:rPr>
        <w:t>of nucleons</w:t>
      </w:r>
      <w:r>
        <w:rPr>
          <w:sz w:val="24"/>
        </w:rPr>
        <w:t xml:space="preserve"> </w:t>
      </w:r>
      <w:r w:rsidR="00543A3D">
        <w:rPr>
          <w:sz w:val="24"/>
        </w:rPr>
        <w:t xml:space="preserve">and nuclei </w:t>
      </w:r>
      <w:r>
        <w:rPr>
          <w:sz w:val="24"/>
        </w:rPr>
        <w:t xml:space="preserve">through exclusive, semi-inclusive and inclusive processes. </w:t>
      </w:r>
      <w:r w:rsidR="00AC1E2A">
        <w:rPr>
          <w:sz w:val="24"/>
        </w:rPr>
        <w:t xml:space="preserve"> </w:t>
      </w:r>
      <w:r>
        <w:rPr>
          <w:sz w:val="24"/>
        </w:rPr>
        <w:t>This will provide new insights into the nucleon dynamics at the elementary quark and gluon level</w:t>
      </w:r>
      <w:r w:rsidR="00DD1BD1">
        <w:rPr>
          <w:sz w:val="24"/>
        </w:rPr>
        <w:t xml:space="preserve"> and allow development of a more complete description of the nucleon interior</w:t>
      </w:r>
      <w:r>
        <w:rPr>
          <w:sz w:val="24"/>
        </w:rPr>
        <w:t xml:space="preserve">. </w:t>
      </w:r>
      <w:r w:rsidR="00AC1E2A">
        <w:rPr>
          <w:sz w:val="24"/>
        </w:rPr>
        <w:t xml:space="preserve"> </w:t>
      </w:r>
      <w:r w:rsidR="005F3E0C" w:rsidRPr="005F3E0C">
        <w:rPr>
          <w:sz w:val="24"/>
        </w:rPr>
        <w:t>Major assoc</w:t>
      </w:r>
      <w:r>
        <w:rPr>
          <w:sz w:val="24"/>
        </w:rPr>
        <w:t>iated upgra</w:t>
      </w:r>
      <w:r w:rsidR="00543A3D">
        <w:rPr>
          <w:sz w:val="24"/>
        </w:rPr>
        <w:t xml:space="preserve">des include upgrades </w:t>
      </w:r>
      <w:r w:rsidR="0002755F">
        <w:rPr>
          <w:sz w:val="24"/>
        </w:rPr>
        <w:t xml:space="preserve">to the CLAS forward detector based on new superconducting Torus magnet and </w:t>
      </w:r>
      <w:r w:rsidR="00543A3D">
        <w:rPr>
          <w:sz w:val="24"/>
        </w:rPr>
        <w:t xml:space="preserve">the </w:t>
      </w:r>
      <w:r w:rsidR="0002755F">
        <w:rPr>
          <w:sz w:val="24"/>
        </w:rPr>
        <w:t xml:space="preserve">new central detector based on </w:t>
      </w:r>
      <w:r w:rsidR="00543A3D">
        <w:rPr>
          <w:sz w:val="24"/>
        </w:rPr>
        <w:t xml:space="preserve">a </w:t>
      </w:r>
      <w:r w:rsidR="0002755F">
        <w:rPr>
          <w:sz w:val="24"/>
        </w:rPr>
        <w:t>superconducting solenoid magnet.</w:t>
      </w:r>
    </w:p>
    <w:p w:rsidR="005552CE" w:rsidRDefault="005552CE">
      <w:pPr>
        <w:ind w:left="360"/>
      </w:pPr>
    </w:p>
    <w:p w:rsidR="005F3E0C" w:rsidRDefault="005552CE" w:rsidP="00AC1E2A">
      <w:pPr>
        <w:pStyle w:val="Heading1"/>
        <w:tabs>
          <w:tab w:val="clear" w:pos="792"/>
          <w:tab w:val="num" w:pos="0"/>
        </w:tabs>
        <w:spacing w:after="120"/>
        <w:ind w:hanging="792"/>
      </w:pPr>
      <w:bookmarkStart w:id="6" w:name="_Toc266870217"/>
      <w:r>
        <w:t>System Requirements</w:t>
      </w:r>
      <w:bookmarkEnd w:id="6"/>
    </w:p>
    <w:p w:rsidR="005F3E0C" w:rsidRDefault="00C56107" w:rsidP="005F3E0C">
      <w:pPr>
        <w:rPr>
          <w:sz w:val="24"/>
        </w:rPr>
      </w:pPr>
      <w:r>
        <w:rPr>
          <w:sz w:val="24"/>
        </w:rPr>
        <w:t>The Hall B</w:t>
      </w:r>
      <w:r w:rsidR="005F3E0C" w:rsidRPr="005F3E0C">
        <w:rPr>
          <w:sz w:val="24"/>
        </w:rPr>
        <w:t xml:space="preserve"> System shall </w:t>
      </w:r>
      <w:r w:rsidR="005F3E0C">
        <w:rPr>
          <w:sz w:val="24"/>
        </w:rPr>
        <w:t xml:space="preserve">meet </w:t>
      </w:r>
      <w:r w:rsidR="005F3E0C" w:rsidRPr="005F3E0C">
        <w:rPr>
          <w:sz w:val="24"/>
        </w:rPr>
        <w:t xml:space="preserve">the following </w:t>
      </w:r>
      <w:r w:rsidR="005F3E0C">
        <w:rPr>
          <w:sz w:val="24"/>
        </w:rPr>
        <w:t>requirements</w:t>
      </w:r>
      <w:r w:rsidR="005F3E0C" w:rsidRPr="005F3E0C">
        <w:rPr>
          <w:sz w:val="24"/>
        </w:rPr>
        <w:t>:</w:t>
      </w:r>
    </w:p>
    <w:p w:rsidR="00C56107" w:rsidRDefault="00C56107" w:rsidP="005F3E0C">
      <w:pPr>
        <w:rPr>
          <w:sz w:val="24"/>
        </w:rPr>
      </w:pPr>
    </w:p>
    <w:p w:rsidR="00EF4054" w:rsidRDefault="000743FB" w:rsidP="00EF405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Capability to receive </w:t>
      </w:r>
      <w:r w:rsidR="00EF4054">
        <w:rPr>
          <w:sz w:val="24"/>
        </w:rPr>
        <w:t>11 GeV polarized</w:t>
      </w:r>
      <w:r>
        <w:rPr>
          <w:sz w:val="24"/>
        </w:rPr>
        <w:t xml:space="preserve"> electron</w:t>
      </w:r>
      <w:r w:rsidR="00EF4054">
        <w:rPr>
          <w:sz w:val="24"/>
        </w:rPr>
        <w:t xml:space="preserve"> beam</w:t>
      </w:r>
      <w:r>
        <w:rPr>
          <w:sz w:val="24"/>
        </w:rPr>
        <w:t>,</w:t>
      </w:r>
    </w:p>
    <w:p w:rsidR="00543A3D" w:rsidRDefault="00543A3D" w:rsidP="00543A3D">
      <w:pPr>
        <w:ind w:left="360"/>
        <w:rPr>
          <w:sz w:val="24"/>
        </w:rPr>
      </w:pPr>
    </w:p>
    <w:p w:rsidR="00EF4054" w:rsidRDefault="00543A3D" w:rsidP="005F3E0C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Cap</w:t>
      </w:r>
      <w:r w:rsidR="00CD35A5">
        <w:rPr>
          <w:sz w:val="24"/>
        </w:rPr>
        <w:t>ability to run at Luminosities of</w:t>
      </w:r>
      <w:r>
        <w:rPr>
          <w:sz w:val="24"/>
        </w:rPr>
        <w:t xml:space="preserve"> 10</w:t>
      </w:r>
      <w:r w:rsidR="00CD35A5">
        <w:rPr>
          <w:sz w:val="24"/>
          <w:szCs w:val="24"/>
          <w:vertAlign w:val="superscript"/>
        </w:rPr>
        <w:t>35</w:t>
      </w:r>
      <w:r>
        <w:rPr>
          <w:sz w:val="24"/>
        </w:rPr>
        <w:t xml:space="preserve"> cm</w:t>
      </w:r>
      <w:r w:rsidRPr="00543A3D">
        <w:rPr>
          <w:sz w:val="24"/>
          <w:szCs w:val="24"/>
          <w:vertAlign w:val="superscript"/>
        </w:rPr>
        <w:t>-2</w:t>
      </w:r>
      <w:r>
        <w:rPr>
          <w:sz w:val="24"/>
        </w:rPr>
        <w:t>sec</w:t>
      </w:r>
      <w:r w:rsidRPr="00543A3D">
        <w:rPr>
          <w:sz w:val="24"/>
          <w:szCs w:val="24"/>
          <w:vertAlign w:val="superscript"/>
        </w:rPr>
        <w:t>-1</w:t>
      </w:r>
      <w:r w:rsidR="000743FB" w:rsidRPr="000743FB">
        <w:rPr>
          <w:sz w:val="24"/>
          <w:szCs w:val="24"/>
        </w:rPr>
        <w:t>,</w:t>
      </w:r>
    </w:p>
    <w:p w:rsidR="00543A3D" w:rsidRDefault="00543A3D" w:rsidP="005F3E0C">
      <w:pPr>
        <w:rPr>
          <w:sz w:val="24"/>
        </w:rPr>
      </w:pPr>
    </w:p>
    <w:p w:rsidR="00EF4054" w:rsidRDefault="001D44EA" w:rsidP="00EF405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Capability of</w:t>
      </w:r>
      <w:r w:rsidR="00282937">
        <w:rPr>
          <w:sz w:val="24"/>
        </w:rPr>
        <w:t xml:space="preserve"> o</w:t>
      </w:r>
      <w:r w:rsidR="00EF4054">
        <w:rPr>
          <w:sz w:val="24"/>
        </w:rPr>
        <w:t>peration</w:t>
      </w:r>
      <w:r>
        <w:rPr>
          <w:sz w:val="24"/>
        </w:rPr>
        <w:t xml:space="preserve"> with</w:t>
      </w:r>
      <w:r w:rsidR="00282937">
        <w:rPr>
          <w:sz w:val="24"/>
        </w:rPr>
        <w:t xml:space="preserve"> a</w:t>
      </w:r>
      <w:r w:rsidR="00EF4054">
        <w:rPr>
          <w:sz w:val="24"/>
        </w:rPr>
        <w:t xml:space="preserve"> longitudinally polarized target</w:t>
      </w:r>
      <w:r w:rsidR="000743FB">
        <w:rPr>
          <w:sz w:val="24"/>
        </w:rPr>
        <w:t>,</w:t>
      </w:r>
    </w:p>
    <w:p w:rsidR="00EF4054" w:rsidRDefault="00EF4054" w:rsidP="005F3E0C">
      <w:pPr>
        <w:rPr>
          <w:sz w:val="24"/>
        </w:rPr>
      </w:pPr>
    </w:p>
    <w:p w:rsidR="00C56107" w:rsidRDefault="00EF4054" w:rsidP="00EF405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Capability to detect </w:t>
      </w:r>
      <w:r w:rsidR="00C56107">
        <w:rPr>
          <w:sz w:val="24"/>
        </w:rPr>
        <w:t>the forward-going high momentum particles</w:t>
      </w:r>
      <w:r w:rsidR="00543A3D">
        <w:rPr>
          <w:sz w:val="24"/>
        </w:rPr>
        <w:t xml:space="preserve"> from 5 - 35 degre</w:t>
      </w:r>
      <w:r w:rsidR="000743FB">
        <w:rPr>
          <w:sz w:val="24"/>
        </w:rPr>
        <w:t>e</w:t>
      </w:r>
      <w:r w:rsidR="00543A3D">
        <w:rPr>
          <w:sz w:val="24"/>
        </w:rPr>
        <w:t>s</w:t>
      </w:r>
      <w:r w:rsidR="000743FB">
        <w:rPr>
          <w:sz w:val="24"/>
        </w:rPr>
        <w:t>,</w:t>
      </w:r>
    </w:p>
    <w:p w:rsidR="00EF4054" w:rsidRDefault="00EF4054" w:rsidP="005F3E0C">
      <w:pPr>
        <w:rPr>
          <w:sz w:val="24"/>
        </w:rPr>
      </w:pPr>
    </w:p>
    <w:p w:rsidR="00EF4054" w:rsidRDefault="00543A3D" w:rsidP="00EF405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Capability to detect </w:t>
      </w:r>
      <w:r w:rsidR="00EF4054">
        <w:rPr>
          <w:sz w:val="24"/>
        </w:rPr>
        <w:t xml:space="preserve">the recoil baryons at large angles </w:t>
      </w:r>
      <w:r w:rsidR="00480293">
        <w:rPr>
          <w:sz w:val="24"/>
        </w:rPr>
        <w:t>(</w:t>
      </w:r>
      <w:r w:rsidR="00EF4054">
        <w:rPr>
          <w:sz w:val="24"/>
        </w:rPr>
        <w:t>&gt; 45 degrees</w:t>
      </w:r>
      <w:r w:rsidR="00480293">
        <w:rPr>
          <w:sz w:val="24"/>
        </w:rPr>
        <w:t>)</w:t>
      </w:r>
      <w:r w:rsidR="000743FB">
        <w:rPr>
          <w:sz w:val="24"/>
        </w:rPr>
        <w:t>, and</w:t>
      </w:r>
    </w:p>
    <w:p w:rsidR="00EF4054" w:rsidRDefault="00EF4054" w:rsidP="005F3E0C">
      <w:pPr>
        <w:rPr>
          <w:sz w:val="24"/>
        </w:rPr>
      </w:pPr>
    </w:p>
    <w:p w:rsidR="00EF4054" w:rsidRDefault="00EF4054" w:rsidP="00EF405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Large momentum range for the separation of electrons, </w:t>
      </w:r>
      <w:proofErr w:type="spellStart"/>
      <w:r>
        <w:rPr>
          <w:sz w:val="24"/>
        </w:rPr>
        <w:t>pions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kaons</w:t>
      </w:r>
      <w:proofErr w:type="spellEnd"/>
      <w:r>
        <w:rPr>
          <w:sz w:val="24"/>
        </w:rPr>
        <w:t xml:space="preserve"> and protons</w:t>
      </w:r>
      <w:r w:rsidR="000743FB">
        <w:rPr>
          <w:sz w:val="24"/>
        </w:rPr>
        <w:t>.</w:t>
      </w:r>
    </w:p>
    <w:p w:rsidR="00EF4054" w:rsidRDefault="00EF4054" w:rsidP="00EF4054">
      <w:pPr>
        <w:rPr>
          <w:sz w:val="24"/>
        </w:rPr>
      </w:pPr>
    </w:p>
    <w:p w:rsidR="00EF4054" w:rsidRDefault="0002755F" w:rsidP="00EF4054">
      <w:pPr>
        <w:rPr>
          <w:sz w:val="24"/>
        </w:rPr>
      </w:pPr>
      <w:r>
        <w:rPr>
          <w:sz w:val="24"/>
        </w:rPr>
        <w:t>The safety of personnel and equipment</w:t>
      </w:r>
      <w:r w:rsidR="00543A3D">
        <w:rPr>
          <w:sz w:val="24"/>
        </w:rPr>
        <w:t xml:space="preserve"> </w:t>
      </w:r>
      <w:r w:rsidR="000743FB">
        <w:rPr>
          <w:sz w:val="24"/>
        </w:rPr>
        <w:t>will</w:t>
      </w:r>
      <w:r w:rsidR="00DD1BD1">
        <w:rPr>
          <w:sz w:val="24"/>
        </w:rPr>
        <w:t xml:space="preserve"> be implemented in all</w:t>
      </w:r>
      <w:r>
        <w:rPr>
          <w:sz w:val="24"/>
        </w:rPr>
        <w:t xml:space="preserve"> phases of the CLAS12 detector upgrade, R&amp;D, design and construction.</w:t>
      </w:r>
    </w:p>
    <w:p w:rsidR="00C56107" w:rsidRPr="005F3E0C" w:rsidRDefault="00C56107" w:rsidP="005F3E0C">
      <w:pPr>
        <w:rPr>
          <w:sz w:val="24"/>
        </w:rPr>
      </w:pPr>
    </w:p>
    <w:p w:rsidR="005552CE" w:rsidRPr="005F3E0C" w:rsidRDefault="005F3E0C" w:rsidP="000743FB">
      <w:pPr>
        <w:pStyle w:val="Heading1"/>
        <w:tabs>
          <w:tab w:val="clear" w:pos="792"/>
          <w:tab w:val="num" w:pos="0"/>
        </w:tabs>
        <w:spacing w:after="120"/>
        <w:ind w:hanging="792"/>
      </w:pPr>
      <w:bookmarkStart w:id="7" w:name="_Toc266870218"/>
      <w:r>
        <w:t>Required I</w:t>
      </w:r>
      <w:r w:rsidR="005552CE">
        <w:t>nterfaces</w:t>
      </w:r>
      <w:bookmarkEnd w:id="7"/>
    </w:p>
    <w:p w:rsidR="005552CE" w:rsidRDefault="005552CE"/>
    <w:p w:rsidR="005552CE" w:rsidRDefault="005552CE" w:rsidP="000743FB">
      <w:pPr>
        <w:rPr>
          <w:sz w:val="24"/>
        </w:rPr>
      </w:pPr>
      <w:r>
        <w:rPr>
          <w:sz w:val="24"/>
        </w:rPr>
        <w:t xml:space="preserve">The </w:t>
      </w:r>
      <w:r w:rsidR="00543A3D">
        <w:rPr>
          <w:sz w:val="24"/>
        </w:rPr>
        <w:t>Hall B</w:t>
      </w:r>
      <w:r w:rsidR="00B921A5">
        <w:rPr>
          <w:sz w:val="24"/>
        </w:rPr>
        <w:t xml:space="preserve"> System</w:t>
      </w:r>
      <w:r>
        <w:rPr>
          <w:sz w:val="24"/>
        </w:rPr>
        <w:t xml:space="preserve"> has functional interfaces with the following systems:</w:t>
      </w:r>
    </w:p>
    <w:p w:rsidR="005552CE" w:rsidRDefault="005552CE">
      <w:pPr>
        <w:rPr>
          <w:sz w:val="24"/>
        </w:rPr>
      </w:pPr>
    </w:p>
    <w:p w:rsidR="007A30E4" w:rsidRDefault="000743FB" w:rsidP="00B921A5">
      <w:pPr>
        <w:numPr>
          <w:ilvl w:val="0"/>
          <w:numId w:val="33"/>
        </w:numPr>
        <w:tabs>
          <w:tab w:val="num" w:pos="1080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Beam Transport,</w:t>
      </w:r>
    </w:p>
    <w:p w:rsidR="00B921A5" w:rsidRPr="00B921A5" w:rsidRDefault="007A30E4" w:rsidP="00B921A5">
      <w:pPr>
        <w:numPr>
          <w:ilvl w:val="0"/>
          <w:numId w:val="33"/>
        </w:numPr>
        <w:tabs>
          <w:tab w:val="num" w:pos="1080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Cryogenics</w:t>
      </w:r>
      <w:r w:rsidR="000743FB">
        <w:rPr>
          <w:bCs/>
          <w:sz w:val="24"/>
          <w:szCs w:val="24"/>
        </w:rPr>
        <w:t>,</w:t>
      </w:r>
    </w:p>
    <w:p w:rsidR="00B921A5" w:rsidRPr="007A30E4" w:rsidRDefault="00377846" w:rsidP="007A30E4">
      <w:pPr>
        <w:numPr>
          <w:ilvl w:val="0"/>
          <w:numId w:val="33"/>
        </w:numPr>
        <w:tabs>
          <w:tab w:val="num" w:pos="1080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Instrumentation and Controls/Safety (I&amp;C/S), </w:t>
      </w:r>
      <w:r w:rsidR="000743FB">
        <w:rPr>
          <w:bCs/>
          <w:sz w:val="24"/>
          <w:szCs w:val="24"/>
        </w:rPr>
        <w:t>and</w:t>
      </w:r>
    </w:p>
    <w:p w:rsidR="00BC207E" w:rsidRDefault="00B921A5" w:rsidP="00BC207E">
      <w:pPr>
        <w:numPr>
          <w:ilvl w:val="0"/>
          <w:numId w:val="33"/>
        </w:numPr>
        <w:tabs>
          <w:tab w:val="num" w:pos="1080"/>
        </w:tabs>
        <w:spacing w:after="120"/>
        <w:rPr>
          <w:bCs/>
          <w:sz w:val="24"/>
          <w:szCs w:val="24"/>
        </w:rPr>
      </w:pPr>
      <w:r w:rsidRPr="00B921A5">
        <w:rPr>
          <w:bCs/>
          <w:sz w:val="24"/>
          <w:szCs w:val="24"/>
        </w:rPr>
        <w:t>Site Utilities.</w:t>
      </w:r>
    </w:p>
    <w:p w:rsidR="00BC207E" w:rsidRPr="00BC207E" w:rsidRDefault="00BC207E" w:rsidP="00BC207E">
      <w:pPr>
        <w:spacing w:after="120"/>
        <w:rPr>
          <w:bCs/>
          <w:sz w:val="24"/>
          <w:szCs w:val="24"/>
        </w:rPr>
      </w:pPr>
    </w:p>
    <w:p w:rsidR="005552CE" w:rsidRDefault="005552CE" w:rsidP="000743FB">
      <w:pPr>
        <w:pStyle w:val="Heading1"/>
        <w:numPr>
          <w:ilvl w:val="0"/>
          <w:numId w:val="32"/>
        </w:numPr>
        <w:tabs>
          <w:tab w:val="clear" w:pos="792"/>
          <w:tab w:val="num" w:pos="0"/>
        </w:tabs>
        <w:ind w:hanging="792"/>
      </w:pPr>
      <w:bookmarkStart w:id="8" w:name="_Toc266870219"/>
      <w:r>
        <w:t>References</w:t>
      </w:r>
      <w:bookmarkEnd w:id="8"/>
    </w:p>
    <w:p w:rsidR="00377846" w:rsidRPr="00377846" w:rsidRDefault="00377846" w:rsidP="00377846"/>
    <w:p w:rsidR="005552CE" w:rsidRDefault="007A30E4" w:rsidP="0050373D">
      <w:pPr>
        <w:numPr>
          <w:ilvl w:val="0"/>
          <w:numId w:val="36"/>
        </w:numPr>
        <w:tabs>
          <w:tab w:val="left" w:pos="360"/>
        </w:tabs>
        <w:rPr>
          <w:sz w:val="24"/>
        </w:rPr>
      </w:pPr>
      <w:r>
        <w:rPr>
          <w:sz w:val="24"/>
        </w:rPr>
        <w:t>The Science and</w:t>
      </w:r>
      <w:r w:rsidR="00377846">
        <w:rPr>
          <w:sz w:val="24"/>
        </w:rPr>
        <w:t xml:space="preserve"> Experimental Equipment for </w:t>
      </w:r>
      <w:proofErr w:type="gramStart"/>
      <w:r w:rsidR="00377846">
        <w:rPr>
          <w:sz w:val="24"/>
        </w:rPr>
        <w:t>The</w:t>
      </w:r>
      <w:proofErr w:type="gramEnd"/>
      <w:r w:rsidR="00377846">
        <w:rPr>
          <w:sz w:val="24"/>
        </w:rPr>
        <w:t xml:space="preserve"> </w:t>
      </w:r>
      <w:r>
        <w:rPr>
          <w:sz w:val="24"/>
        </w:rPr>
        <w:t>12 GeV Upgrade of CEBAF (2007 Update from the Document Originally Prepared for the April 2005 DOE Science Review).</w:t>
      </w:r>
    </w:p>
    <w:p w:rsidR="0050373D" w:rsidRDefault="0050373D" w:rsidP="0050373D">
      <w:pPr>
        <w:tabs>
          <w:tab w:val="left" w:pos="360"/>
        </w:tabs>
        <w:ind w:left="720"/>
        <w:rPr>
          <w:sz w:val="24"/>
        </w:rPr>
      </w:pPr>
    </w:p>
    <w:p w:rsidR="0050373D" w:rsidRDefault="0050373D" w:rsidP="0050373D">
      <w:pPr>
        <w:numPr>
          <w:ilvl w:val="0"/>
          <w:numId w:val="36"/>
        </w:numPr>
        <w:tabs>
          <w:tab w:val="left" w:pos="360"/>
        </w:tabs>
        <w:rPr>
          <w:sz w:val="24"/>
        </w:rPr>
      </w:pPr>
      <w:r>
        <w:rPr>
          <w:sz w:val="24"/>
        </w:rPr>
        <w:t>Hall B 12 GeV Upgrade Technical Design Report, version 4, 2008</w:t>
      </w:r>
      <w:r w:rsidR="00B93635">
        <w:rPr>
          <w:sz w:val="24"/>
        </w:rPr>
        <w:t>.</w:t>
      </w:r>
    </w:p>
    <w:sectPr w:rsidR="0050373D" w:rsidSect="00085A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69" w:rsidRDefault="00D15469">
      <w:r>
        <w:separator/>
      </w:r>
    </w:p>
  </w:endnote>
  <w:endnote w:type="continuationSeparator" w:id="0">
    <w:p w:rsidR="00D15469" w:rsidRDefault="00D1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D" w:rsidRPr="00085A78" w:rsidRDefault="000D58D8" w:rsidP="00085A78">
    <w:pPr>
      <w:pStyle w:val="Footer"/>
      <w:jc w:val="center"/>
    </w:pPr>
    <w:r>
      <w:rPr>
        <w:rStyle w:val="PageNumber"/>
      </w:rPr>
      <w:fldChar w:fldCharType="begin"/>
    </w:r>
    <w:r w:rsidR="00E03A9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1F6">
      <w:rPr>
        <w:rStyle w:val="PageNumber"/>
        <w:noProof/>
      </w:rPr>
      <w:t>i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69" w:rsidRDefault="00D15469">
      <w:r>
        <w:separator/>
      </w:r>
    </w:p>
  </w:footnote>
  <w:footnote w:type="continuationSeparator" w:id="0">
    <w:p w:rsidR="00D15469" w:rsidRDefault="00D15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D" w:rsidRDefault="00E03A9D" w:rsidP="00377846">
    <w:pPr>
      <w:jc w:val="right"/>
      <w:rPr>
        <w:sz w:val="16"/>
      </w:rPr>
    </w:pPr>
    <w:r>
      <w:tab/>
    </w:r>
    <w:r>
      <w:tab/>
    </w:r>
  </w:p>
  <w:p w:rsidR="00E03A9D" w:rsidRDefault="00E03A9D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44D"/>
    <w:multiLevelType w:val="hybridMultilevel"/>
    <w:tmpl w:val="E070E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E74BA9"/>
    <w:multiLevelType w:val="hybridMultilevel"/>
    <w:tmpl w:val="C4022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210787"/>
    <w:multiLevelType w:val="hybridMultilevel"/>
    <w:tmpl w:val="CE644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C550E"/>
    <w:multiLevelType w:val="multilevel"/>
    <w:tmpl w:val="4022E7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4433EE"/>
    <w:multiLevelType w:val="hybridMultilevel"/>
    <w:tmpl w:val="DEB2D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C11898"/>
    <w:multiLevelType w:val="hybridMultilevel"/>
    <w:tmpl w:val="74241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134EB1"/>
    <w:multiLevelType w:val="hybridMultilevel"/>
    <w:tmpl w:val="2CFE50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52275C"/>
    <w:multiLevelType w:val="hybridMultilevel"/>
    <w:tmpl w:val="74A2C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1112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1602508"/>
    <w:multiLevelType w:val="hybridMultilevel"/>
    <w:tmpl w:val="DFE6F6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AC262C"/>
    <w:multiLevelType w:val="multilevel"/>
    <w:tmpl w:val="B40241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4DF3D93"/>
    <w:multiLevelType w:val="hybridMultilevel"/>
    <w:tmpl w:val="B7B64F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354E58"/>
    <w:multiLevelType w:val="hybridMultilevel"/>
    <w:tmpl w:val="B39C1B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9B757B"/>
    <w:multiLevelType w:val="hybridMultilevel"/>
    <w:tmpl w:val="6BAC32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9549EB"/>
    <w:multiLevelType w:val="hybridMultilevel"/>
    <w:tmpl w:val="FA507B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3961F9"/>
    <w:multiLevelType w:val="hybridMultilevel"/>
    <w:tmpl w:val="C01CA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296919"/>
    <w:multiLevelType w:val="hybridMultilevel"/>
    <w:tmpl w:val="7FE4C5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C82BA1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8">
    <w:nsid w:val="51F562AF"/>
    <w:multiLevelType w:val="hybridMultilevel"/>
    <w:tmpl w:val="5A9EE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7C7DA1"/>
    <w:multiLevelType w:val="hybridMultilevel"/>
    <w:tmpl w:val="B7B64F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1140F4"/>
    <w:multiLevelType w:val="hybridMultilevel"/>
    <w:tmpl w:val="D7A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C02F9"/>
    <w:multiLevelType w:val="hybridMultilevel"/>
    <w:tmpl w:val="B874C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B18D8"/>
    <w:multiLevelType w:val="hybridMultilevel"/>
    <w:tmpl w:val="B38471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D721E1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0904EC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AF57B38"/>
    <w:multiLevelType w:val="multilevel"/>
    <w:tmpl w:val="D544338C"/>
    <w:lvl w:ilvl="0">
      <w:start w:val="5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6">
    <w:nsid w:val="6E6F63F2"/>
    <w:multiLevelType w:val="hybridMultilevel"/>
    <w:tmpl w:val="F25E8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EB0421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8">
    <w:nsid w:val="72DD5E13"/>
    <w:multiLevelType w:val="hybridMultilevel"/>
    <w:tmpl w:val="B6F691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C948DC"/>
    <w:multiLevelType w:val="hybridMultilevel"/>
    <w:tmpl w:val="B7B64F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6"/>
  </w:num>
  <w:num w:numId="5">
    <w:abstractNumId w:val="1"/>
  </w:num>
  <w:num w:numId="6">
    <w:abstractNumId w:val="28"/>
  </w:num>
  <w:num w:numId="7">
    <w:abstractNumId w:val="14"/>
  </w:num>
  <w:num w:numId="8">
    <w:abstractNumId w:val="0"/>
  </w:num>
  <w:num w:numId="9">
    <w:abstractNumId w:val="22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7"/>
  </w:num>
  <w:num w:numId="18">
    <w:abstractNumId w:val="27"/>
  </w:num>
  <w:num w:numId="19">
    <w:abstractNumId w:val="2"/>
  </w:num>
  <w:num w:numId="20">
    <w:abstractNumId w:val="3"/>
  </w:num>
  <w:num w:numId="21">
    <w:abstractNumId w:val="13"/>
  </w:num>
  <w:num w:numId="22">
    <w:abstractNumId w:val="25"/>
  </w:num>
  <w:num w:numId="23">
    <w:abstractNumId w:val="25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29"/>
  </w:num>
  <w:num w:numId="3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0"/>
  </w:num>
  <w:num w:numId="35">
    <w:abstractNumId w:val="7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BE0"/>
    <w:rsid w:val="0002755F"/>
    <w:rsid w:val="0004140D"/>
    <w:rsid w:val="000743FB"/>
    <w:rsid w:val="0007682E"/>
    <w:rsid w:val="00085A78"/>
    <w:rsid w:val="000A6CCA"/>
    <w:rsid w:val="000D58D8"/>
    <w:rsid w:val="00131AF1"/>
    <w:rsid w:val="001D44EA"/>
    <w:rsid w:val="001F5B7A"/>
    <w:rsid w:val="00201EE6"/>
    <w:rsid w:val="00240FB4"/>
    <w:rsid w:val="00282937"/>
    <w:rsid w:val="002D339C"/>
    <w:rsid w:val="002F67B8"/>
    <w:rsid w:val="003136A1"/>
    <w:rsid w:val="00315F8A"/>
    <w:rsid w:val="00336DA9"/>
    <w:rsid w:val="00340AAF"/>
    <w:rsid w:val="00345D27"/>
    <w:rsid w:val="00377846"/>
    <w:rsid w:val="00394C72"/>
    <w:rsid w:val="00434469"/>
    <w:rsid w:val="00480293"/>
    <w:rsid w:val="00486D32"/>
    <w:rsid w:val="0049343E"/>
    <w:rsid w:val="004B3FF9"/>
    <w:rsid w:val="0050373D"/>
    <w:rsid w:val="0050438A"/>
    <w:rsid w:val="00543A3D"/>
    <w:rsid w:val="005552CE"/>
    <w:rsid w:val="005F3E0C"/>
    <w:rsid w:val="0063083F"/>
    <w:rsid w:val="00661927"/>
    <w:rsid w:val="00687F18"/>
    <w:rsid w:val="00712CCA"/>
    <w:rsid w:val="00752F8B"/>
    <w:rsid w:val="00756F79"/>
    <w:rsid w:val="00772184"/>
    <w:rsid w:val="00780758"/>
    <w:rsid w:val="007A30E4"/>
    <w:rsid w:val="007B0670"/>
    <w:rsid w:val="007E5493"/>
    <w:rsid w:val="008261F6"/>
    <w:rsid w:val="00847D8C"/>
    <w:rsid w:val="008849F2"/>
    <w:rsid w:val="00897DAE"/>
    <w:rsid w:val="008E783A"/>
    <w:rsid w:val="0090051B"/>
    <w:rsid w:val="0093582A"/>
    <w:rsid w:val="0099297C"/>
    <w:rsid w:val="009A2BE0"/>
    <w:rsid w:val="00A21E77"/>
    <w:rsid w:val="00A73C6B"/>
    <w:rsid w:val="00A925FD"/>
    <w:rsid w:val="00AA1855"/>
    <w:rsid w:val="00AC16B2"/>
    <w:rsid w:val="00AC1E2A"/>
    <w:rsid w:val="00B00F6E"/>
    <w:rsid w:val="00B46AC5"/>
    <w:rsid w:val="00B70560"/>
    <w:rsid w:val="00B921A5"/>
    <w:rsid w:val="00B93635"/>
    <w:rsid w:val="00BC207E"/>
    <w:rsid w:val="00C56107"/>
    <w:rsid w:val="00C954F1"/>
    <w:rsid w:val="00CB7192"/>
    <w:rsid w:val="00CD35A5"/>
    <w:rsid w:val="00D05834"/>
    <w:rsid w:val="00D15469"/>
    <w:rsid w:val="00D56A54"/>
    <w:rsid w:val="00D57162"/>
    <w:rsid w:val="00DB185C"/>
    <w:rsid w:val="00DD1BD1"/>
    <w:rsid w:val="00E03A9D"/>
    <w:rsid w:val="00EC1131"/>
    <w:rsid w:val="00EF4054"/>
    <w:rsid w:val="00EF53A5"/>
    <w:rsid w:val="00F80A5E"/>
    <w:rsid w:val="00F90D09"/>
    <w:rsid w:val="00FA4B4B"/>
    <w:rsid w:val="00FB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E77"/>
  </w:style>
  <w:style w:type="paragraph" w:styleId="Heading1">
    <w:name w:val="heading 1"/>
    <w:basedOn w:val="Normal"/>
    <w:next w:val="Normal"/>
    <w:qFormat/>
    <w:rsid w:val="00A21E77"/>
    <w:pPr>
      <w:keepNext/>
      <w:numPr>
        <w:numId w:val="24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21E77"/>
    <w:pPr>
      <w:keepNext/>
      <w:numPr>
        <w:ilvl w:val="1"/>
        <w:numId w:val="24"/>
      </w:numPr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21E77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E77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1E77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E77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E77"/>
    <w:pPr>
      <w:numPr>
        <w:ilvl w:val="6"/>
        <w:numId w:val="2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21E77"/>
    <w:pPr>
      <w:numPr>
        <w:ilvl w:val="7"/>
        <w:numId w:val="2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21E77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1E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1E77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A21E77"/>
    <w:pPr>
      <w:ind w:left="360"/>
    </w:pPr>
  </w:style>
  <w:style w:type="paragraph" w:styleId="TOC1">
    <w:name w:val="toc 1"/>
    <w:basedOn w:val="Normal"/>
    <w:next w:val="Normal"/>
    <w:autoRedefine/>
    <w:uiPriority w:val="39"/>
    <w:rsid w:val="00A21E77"/>
  </w:style>
  <w:style w:type="paragraph" w:styleId="BodyTextIndent2">
    <w:name w:val="Body Text Indent 2"/>
    <w:basedOn w:val="Normal"/>
    <w:rsid w:val="00A21E77"/>
    <w:pPr>
      <w:ind w:left="720"/>
    </w:pPr>
    <w:rPr>
      <w:sz w:val="24"/>
    </w:rPr>
  </w:style>
  <w:style w:type="paragraph" w:styleId="BodyText">
    <w:name w:val="Body Text"/>
    <w:basedOn w:val="Normal"/>
    <w:rsid w:val="00A21E77"/>
    <w:pPr>
      <w:spacing w:after="120"/>
    </w:pPr>
  </w:style>
  <w:style w:type="paragraph" w:styleId="TOC2">
    <w:name w:val="toc 2"/>
    <w:basedOn w:val="Normal"/>
    <w:next w:val="Normal"/>
    <w:autoRedefine/>
    <w:semiHidden/>
    <w:rsid w:val="00A21E77"/>
    <w:pPr>
      <w:ind w:left="200"/>
    </w:pPr>
  </w:style>
  <w:style w:type="paragraph" w:styleId="TOC3">
    <w:name w:val="toc 3"/>
    <w:basedOn w:val="Normal"/>
    <w:next w:val="Normal"/>
    <w:autoRedefine/>
    <w:semiHidden/>
    <w:rsid w:val="00A21E77"/>
    <w:pPr>
      <w:ind w:left="400"/>
    </w:pPr>
  </w:style>
  <w:style w:type="paragraph" w:styleId="TOC4">
    <w:name w:val="toc 4"/>
    <w:basedOn w:val="Normal"/>
    <w:next w:val="Normal"/>
    <w:autoRedefine/>
    <w:semiHidden/>
    <w:rsid w:val="00A21E77"/>
    <w:pPr>
      <w:ind w:left="600"/>
    </w:pPr>
  </w:style>
  <w:style w:type="paragraph" w:styleId="TOC5">
    <w:name w:val="toc 5"/>
    <w:basedOn w:val="Normal"/>
    <w:next w:val="Normal"/>
    <w:autoRedefine/>
    <w:semiHidden/>
    <w:rsid w:val="00A21E77"/>
    <w:pPr>
      <w:ind w:left="800"/>
    </w:pPr>
  </w:style>
  <w:style w:type="paragraph" w:styleId="TOC6">
    <w:name w:val="toc 6"/>
    <w:basedOn w:val="Normal"/>
    <w:next w:val="Normal"/>
    <w:autoRedefine/>
    <w:semiHidden/>
    <w:rsid w:val="00A21E77"/>
    <w:pPr>
      <w:ind w:left="1000"/>
    </w:pPr>
  </w:style>
  <w:style w:type="paragraph" w:styleId="TOC7">
    <w:name w:val="toc 7"/>
    <w:basedOn w:val="Normal"/>
    <w:next w:val="Normal"/>
    <w:autoRedefine/>
    <w:semiHidden/>
    <w:rsid w:val="00A21E77"/>
    <w:pPr>
      <w:ind w:left="1200"/>
    </w:pPr>
  </w:style>
  <w:style w:type="paragraph" w:styleId="TOC8">
    <w:name w:val="toc 8"/>
    <w:basedOn w:val="Normal"/>
    <w:next w:val="Normal"/>
    <w:autoRedefine/>
    <w:semiHidden/>
    <w:rsid w:val="00A21E77"/>
    <w:pPr>
      <w:ind w:left="1400"/>
    </w:pPr>
  </w:style>
  <w:style w:type="paragraph" w:styleId="TOC9">
    <w:name w:val="toc 9"/>
    <w:basedOn w:val="Normal"/>
    <w:next w:val="Normal"/>
    <w:autoRedefine/>
    <w:semiHidden/>
    <w:rsid w:val="00A21E77"/>
    <w:pPr>
      <w:ind w:left="1600"/>
    </w:pPr>
  </w:style>
  <w:style w:type="paragraph" w:styleId="Title">
    <w:name w:val="Title"/>
    <w:basedOn w:val="Normal"/>
    <w:link w:val="TitleChar"/>
    <w:uiPriority w:val="10"/>
    <w:qFormat/>
    <w:rsid w:val="00A21E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A21E77"/>
  </w:style>
  <w:style w:type="character" w:styleId="Hyperlink">
    <w:name w:val="Hyperlink"/>
    <w:basedOn w:val="DefaultParagraphFont"/>
    <w:uiPriority w:val="99"/>
    <w:rsid w:val="00A21E77"/>
    <w:rPr>
      <w:color w:val="0000FF"/>
      <w:u w:val="single"/>
    </w:rPr>
  </w:style>
  <w:style w:type="table" w:styleId="TableGrid">
    <w:name w:val="Table Grid"/>
    <w:basedOn w:val="TableNormal"/>
    <w:rsid w:val="00EC1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EC1131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616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REQUIREMENTS DOCUMENT</vt:lpstr>
    </vt:vector>
  </TitlesOfParts>
  <Company>Jefferson Lab</Company>
  <LinksUpToDate>false</LinksUpToDate>
  <CharactersWithSpaces>4734</CharactersWithSpaces>
  <SharedDoc>false</SharedDoc>
  <HLinks>
    <vt:vector size="54" baseType="variant"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_Toc266870219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_Toc266870218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_Toc266870217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_Toc266870216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_Toc266870215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_Toc266870214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_Toc266870213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_Toc266870212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_Toc266870211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REQUIREMENTS DOCUMENT</dc:title>
  <dc:subject/>
  <dc:creator>Claus Rode</dc:creator>
  <cp:keywords/>
  <cp:lastModifiedBy>lung</cp:lastModifiedBy>
  <cp:revision>3</cp:revision>
  <cp:lastPrinted>2008-05-13T16:59:00Z</cp:lastPrinted>
  <dcterms:created xsi:type="dcterms:W3CDTF">2010-09-17T18:18:00Z</dcterms:created>
  <dcterms:modified xsi:type="dcterms:W3CDTF">2010-09-17T18:19:00Z</dcterms:modified>
</cp:coreProperties>
</file>